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F0" w:rsidRDefault="009B23F0" w:rsidP="009B23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Programma Training “Palliatieve Zorgplanning Thuis”</w:t>
      </w:r>
    </w:p>
    <w:p w:rsidR="009B23F0" w:rsidRDefault="009B23F0" w:rsidP="009B23F0">
      <w:pPr>
        <w:spacing w:after="0" w:line="360" w:lineRule="auto"/>
        <w:ind w:left="1410" w:hanging="1410"/>
        <w:rPr>
          <w:b/>
          <w:sz w:val="24"/>
          <w:szCs w:val="24"/>
        </w:rPr>
      </w:pPr>
    </w:p>
    <w:p w:rsidR="009B23F0" w:rsidRDefault="009B23F0" w:rsidP="009B23F0">
      <w:pPr>
        <w:spacing w:after="0" w:line="360" w:lineRule="auto"/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Docenten:</w:t>
      </w:r>
      <w:r>
        <w:rPr>
          <w:b/>
          <w:sz w:val="24"/>
          <w:szCs w:val="24"/>
        </w:rPr>
        <w:tab/>
        <w:t xml:space="preserve">Dr. Ria Duenk (Radboudumc), Dr. Rob van der Sande (HAN) en Dr. Bregje </w:t>
      </w:r>
      <w:proofErr w:type="spellStart"/>
      <w:r>
        <w:rPr>
          <w:b/>
          <w:sz w:val="24"/>
          <w:szCs w:val="24"/>
        </w:rPr>
        <w:t>Thoonsen</w:t>
      </w:r>
      <w:proofErr w:type="spellEnd"/>
      <w:r>
        <w:rPr>
          <w:b/>
          <w:sz w:val="24"/>
          <w:szCs w:val="24"/>
        </w:rPr>
        <w:t xml:space="preserve"> (Huisarts)</w:t>
      </w:r>
    </w:p>
    <w:p w:rsidR="009B23F0" w:rsidRDefault="009B23F0" w:rsidP="009B23F0">
      <w:pPr>
        <w:spacing w:after="0" w:line="360" w:lineRule="auto"/>
        <w:rPr>
          <w:b/>
          <w:sz w:val="24"/>
          <w:szCs w:val="24"/>
        </w:rPr>
      </w:pPr>
    </w:p>
    <w:p w:rsidR="009B23F0" w:rsidRDefault="00EF475D" w:rsidP="009B23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  <w:r w:rsidR="009B23F0">
        <w:rPr>
          <w:b/>
          <w:sz w:val="24"/>
          <w:szCs w:val="24"/>
        </w:rPr>
        <w:t xml:space="preserve"> van de training</w:t>
      </w:r>
      <w:r w:rsidR="009B23F0">
        <w:rPr>
          <w:b/>
          <w:sz w:val="24"/>
          <w:szCs w:val="24"/>
        </w:rPr>
        <w:t xml:space="preserve">sbijeenkomst 1 (26 augustus van 15.30 – 17.30 uur) </w:t>
      </w:r>
    </w:p>
    <w:p w:rsidR="009B23F0" w:rsidRPr="00746016" w:rsidRDefault="009B23F0" w:rsidP="009B23F0">
      <w:pPr>
        <w:spacing w:after="0" w:line="360" w:lineRule="auto"/>
        <w:rPr>
          <w:sz w:val="24"/>
          <w:szCs w:val="24"/>
        </w:rPr>
      </w:pPr>
      <w:r w:rsidRPr="00746016">
        <w:rPr>
          <w:sz w:val="24"/>
          <w:szCs w:val="24"/>
        </w:rPr>
        <w:t xml:space="preserve">De </w:t>
      </w:r>
      <w:r>
        <w:rPr>
          <w:sz w:val="24"/>
          <w:szCs w:val="24"/>
        </w:rPr>
        <w:t>eerste trainingssessie</w:t>
      </w:r>
      <w:r w:rsidRPr="00746016">
        <w:rPr>
          <w:sz w:val="24"/>
          <w:szCs w:val="24"/>
        </w:rPr>
        <w:t xml:space="preserve"> bestaat uit de volgende onderdelen:</w:t>
      </w:r>
    </w:p>
    <w:p w:rsidR="009B23F0" w:rsidRPr="00746016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746016">
        <w:rPr>
          <w:sz w:val="24"/>
          <w:szCs w:val="24"/>
        </w:rPr>
        <w:t>Welkom, kennismaking en verwachtingen</w:t>
      </w:r>
      <w:r w:rsidRPr="007460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</w:t>
      </w:r>
      <w:r w:rsidRPr="00746016">
        <w:rPr>
          <w:sz w:val="24"/>
          <w:szCs w:val="24"/>
        </w:rPr>
        <w:t xml:space="preserve"> min)</w:t>
      </w:r>
    </w:p>
    <w:p w:rsidR="009B23F0" w:rsidRPr="00746016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746016">
        <w:rPr>
          <w:sz w:val="24"/>
          <w:szCs w:val="24"/>
        </w:rPr>
        <w:t xml:space="preserve">Inleiding </w:t>
      </w:r>
      <w:r>
        <w:rPr>
          <w:sz w:val="24"/>
          <w:szCs w:val="24"/>
        </w:rPr>
        <w:t>palliatieve zorgplanning thuis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</w:t>
      </w:r>
      <w:r w:rsidRPr="00746016">
        <w:rPr>
          <w:sz w:val="24"/>
          <w:szCs w:val="24"/>
        </w:rPr>
        <w:t xml:space="preserve"> min)</w:t>
      </w:r>
    </w:p>
    <w:p w:rsidR="009B23F0" w:rsidRPr="00746016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746016">
        <w:rPr>
          <w:sz w:val="24"/>
          <w:szCs w:val="24"/>
        </w:rPr>
        <w:t xml:space="preserve">Gebruik </w:t>
      </w:r>
      <w:r>
        <w:rPr>
          <w:sz w:val="24"/>
          <w:szCs w:val="24"/>
        </w:rPr>
        <w:t>protocol  (papieren casus)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(45</w:t>
      </w:r>
      <w:r w:rsidRPr="00746016">
        <w:rPr>
          <w:sz w:val="24"/>
          <w:szCs w:val="24"/>
        </w:rPr>
        <w:t xml:space="preserve"> min)</w:t>
      </w:r>
    </w:p>
    <w:p w:rsidR="009B23F0" w:rsidRPr="00A6625A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625A">
        <w:rPr>
          <w:rFonts w:asciiTheme="minorHAnsi" w:hAnsiTheme="minorHAnsi" w:cstheme="minorHAnsi"/>
          <w:sz w:val="24"/>
          <w:szCs w:val="24"/>
        </w:rPr>
        <w:t xml:space="preserve">Signaleren en markeren van patiënten in de palliatieve fase </w:t>
      </w:r>
    </w:p>
    <w:p w:rsidR="009B23F0" w:rsidRPr="00A6625A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625A">
        <w:rPr>
          <w:rFonts w:asciiTheme="minorHAnsi" w:hAnsiTheme="minorHAnsi" w:cstheme="minorHAnsi"/>
          <w:sz w:val="24"/>
          <w:szCs w:val="24"/>
        </w:rPr>
        <w:t>Markeringsgesprek en vervolggesprek(ken)</w:t>
      </w:r>
    </w:p>
    <w:p w:rsidR="009B23F0" w:rsidRPr="00A6625A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625A">
        <w:rPr>
          <w:rFonts w:asciiTheme="minorHAnsi" w:hAnsiTheme="minorHAnsi" w:cstheme="minorHAnsi"/>
          <w:sz w:val="24"/>
          <w:szCs w:val="24"/>
        </w:rPr>
        <w:t xml:space="preserve">4D assessment, Interdisciplinair overleg en </w:t>
      </w:r>
      <w:r>
        <w:rPr>
          <w:rFonts w:asciiTheme="minorHAnsi" w:hAnsiTheme="minorHAnsi" w:cstheme="minorHAnsi"/>
          <w:sz w:val="24"/>
          <w:szCs w:val="24"/>
        </w:rPr>
        <w:t xml:space="preserve"> opstellen IZP</w:t>
      </w:r>
    </w:p>
    <w:p w:rsidR="009B23F0" w:rsidRPr="00A6625A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625A">
        <w:rPr>
          <w:rFonts w:asciiTheme="minorHAnsi" w:hAnsiTheme="minorHAnsi" w:cstheme="minorHAnsi"/>
          <w:sz w:val="24"/>
          <w:szCs w:val="24"/>
        </w:rPr>
        <w:t>Periodieke evaluatie en heroverweging beleid</w:t>
      </w:r>
    </w:p>
    <w:p w:rsidR="009B23F0" w:rsidRPr="00A6625A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6625A">
        <w:rPr>
          <w:rFonts w:asciiTheme="minorHAnsi" w:hAnsiTheme="minorHAnsi" w:cstheme="minorHAnsi"/>
          <w:sz w:val="24"/>
          <w:szCs w:val="24"/>
        </w:rPr>
        <w:t>Advies bij complexe situaties</w:t>
      </w:r>
    </w:p>
    <w:p w:rsidR="009B23F0" w:rsidRPr="00A6625A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cstheme="minorBidi"/>
          <w:sz w:val="24"/>
          <w:szCs w:val="24"/>
        </w:rPr>
      </w:pPr>
      <w:r w:rsidRPr="00A6625A">
        <w:rPr>
          <w:rFonts w:asciiTheme="minorHAnsi" w:hAnsiTheme="minorHAnsi" w:cstheme="minorHAnsi"/>
          <w:sz w:val="24"/>
          <w:szCs w:val="24"/>
        </w:rPr>
        <w:t>Terminale fase en Nazorg</w:t>
      </w:r>
    </w:p>
    <w:p w:rsid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Pauze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min)</w:t>
      </w:r>
    </w:p>
    <w:p w:rsidR="009B23F0" w:rsidRPr="00A6625A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A6625A">
        <w:rPr>
          <w:rFonts w:cstheme="minorHAnsi"/>
          <w:sz w:val="24"/>
          <w:szCs w:val="24"/>
        </w:rPr>
        <w:t>Maakt afspraken t.a.v. de samenwerking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(45 min)</w:t>
      </w:r>
    </w:p>
    <w:p w:rsid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746016">
        <w:rPr>
          <w:sz w:val="24"/>
          <w:szCs w:val="24"/>
        </w:rPr>
        <w:t>Afsluiting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60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746016">
        <w:rPr>
          <w:sz w:val="24"/>
          <w:szCs w:val="24"/>
        </w:rPr>
        <w:t>5 min)</w:t>
      </w:r>
    </w:p>
    <w:p w:rsidR="009B23F0" w:rsidRDefault="009B23F0" w:rsidP="009B23F0">
      <w:pPr>
        <w:spacing w:after="0" w:line="360" w:lineRule="auto"/>
        <w:rPr>
          <w:sz w:val="24"/>
          <w:szCs w:val="24"/>
        </w:rPr>
      </w:pPr>
    </w:p>
    <w:p w:rsidR="009B23F0" w:rsidRDefault="00EF475D" w:rsidP="009B23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  <w:bookmarkStart w:id="0" w:name="_GoBack"/>
      <w:bookmarkEnd w:id="0"/>
      <w:r w:rsidR="009B23F0">
        <w:rPr>
          <w:b/>
          <w:sz w:val="24"/>
          <w:szCs w:val="24"/>
        </w:rPr>
        <w:t xml:space="preserve"> van de training</w:t>
      </w:r>
      <w:r w:rsidR="009B23F0">
        <w:rPr>
          <w:b/>
          <w:sz w:val="24"/>
          <w:szCs w:val="24"/>
        </w:rPr>
        <w:t xml:space="preserve">sbijeenkomst </w:t>
      </w:r>
      <w:r w:rsidR="009B23F0">
        <w:rPr>
          <w:b/>
          <w:sz w:val="24"/>
          <w:szCs w:val="24"/>
        </w:rPr>
        <w:t>2</w:t>
      </w:r>
      <w:r w:rsidR="009B23F0">
        <w:rPr>
          <w:b/>
          <w:sz w:val="24"/>
          <w:szCs w:val="24"/>
        </w:rPr>
        <w:t xml:space="preserve"> (18 november van 15.30- 17.30 uur)</w:t>
      </w:r>
    </w:p>
    <w:p w:rsidR="009B23F0" w:rsidRPr="00746016" w:rsidRDefault="009B23F0" w:rsidP="009B23F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 tweede trainingssessie</w:t>
      </w:r>
      <w:r w:rsidRPr="00746016">
        <w:rPr>
          <w:sz w:val="24"/>
          <w:szCs w:val="24"/>
        </w:rPr>
        <w:t xml:space="preserve"> bestaat uit de volgende onderdelen:</w:t>
      </w:r>
    </w:p>
    <w:p w:rsid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 w:rsidRPr="00746016">
        <w:rPr>
          <w:sz w:val="24"/>
          <w:szCs w:val="24"/>
        </w:rPr>
        <w:t>Welkom, kennismaking en verwachtingen</w:t>
      </w:r>
      <w:r w:rsidRPr="007460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746016">
        <w:rPr>
          <w:sz w:val="24"/>
          <w:szCs w:val="24"/>
        </w:rPr>
        <w:t>5 min)</w:t>
      </w:r>
    </w:p>
    <w:p w:rsid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Gebruik protocol (praktijkervaring)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(30 min)</w:t>
      </w:r>
    </w:p>
    <w:p w:rsidR="009B23F0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67CD1">
        <w:rPr>
          <w:rFonts w:asciiTheme="minorHAnsi" w:hAnsiTheme="minorHAnsi"/>
          <w:sz w:val="24"/>
          <w:szCs w:val="24"/>
        </w:rPr>
        <w:t>Problemen tijdens uitvoer</w:t>
      </w:r>
      <w:r>
        <w:rPr>
          <w:rFonts w:asciiTheme="minorHAnsi" w:hAnsiTheme="minorHAnsi"/>
          <w:sz w:val="24"/>
          <w:szCs w:val="24"/>
        </w:rPr>
        <w:t xml:space="preserve"> protocol (inhoud)</w:t>
      </w:r>
    </w:p>
    <w:p w:rsidR="009B23F0" w:rsidRPr="00767CD1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Problemen organisatie (proces)</w:t>
      </w:r>
    </w:p>
    <w:p w:rsid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Pauze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(10 min)</w:t>
      </w:r>
    </w:p>
    <w:p w:rsid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Inbreng casus door deelnemers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(70 min)</w:t>
      </w:r>
    </w:p>
    <w:p w:rsidR="009B23F0" w:rsidRPr="00954D7B" w:rsidRDefault="009B23F0" w:rsidP="009B23F0">
      <w:pPr>
        <w:pStyle w:val="BasistekstIKNL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954D7B">
        <w:rPr>
          <w:rFonts w:asciiTheme="minorHAnsi" w:hAnsiTheme="minorHAnsi"/>
          <w:sz w:val="24"/>
          <w:szCs w:val="24"/>
        </w:rPr>
        <w:t>Oefenen diverse situaties</w:t>
      </w:r>
      <w:r>
        <w:rPr>
          <w:rFonts w:asciiTheme="minorHAnsi" w:hAnsiTheme="minorHAnsi"/>
          <w:sz w:val="24"/>
          <w:szCs w:val="24"/>
        </w:rPr>
        <w:t xml:space="preserve"> met trainingsacteur</w:t>
      </w:r>
      <w:r w:rsidRPr="00954D7B">
        <w:rPr>
          <w:rFonts w:asciiTheme="minorHAnsi" w:hAnsiTheme="minorHAnsi"/>
          <w:sz w:val="24"/>
          <w:szCs w:val="24"/>
        </w:rPr>
        <w:tab/>
      </w:r>
      <w:r w:rsidRPr="00954D7B">
        <w:rPr>
          <w:rFonts w:asciiTheme="minorHAnsi" w:hAnsiTheme="minorHAnsi"/>
          <w:sz w:val="24"/>
          <w:szCs w:val="24"/>
        </w:rPr>
        <w:tab/>
      </w:r>
    </w:p>
    <w:p w:rsidR="005B3BCC" w:rsidRPr="009B23F0" w:rsidRDefault="009B23F0" w:rsidP="009B23F0">
      <w:pPr>
        <w:pStyle w:val="Lijstalinea"/>
        <w:numPr>
          <w:ilvl w:val="0"/>
          <w:numId w:val="1"/>
        </w:numPr>
        <w:spacing w:after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Afsluiting en evaluatie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(5 min)</w:t>
      </w:r>
    </w:p>
    <w:sectPr w:rsidR="005B3BCC" w:rsidRPr="009B23F0" w:rsidSect="00BA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395"/>
    <w:multiLevelType w:val="hybridMultilevel"/>
    <w:tmpl w:val="CE26020A"/>
    <w:lvl w:ilvl="0" w:tplc="04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EA346E"/>
    <w:multiLevelType w:val="hybridMultilevel"/>
    <w:tmpl w:val="EFBA7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0"/>
    <w:rsid w:val="007E70C9"/>
    <w:rsid w:val="009B23F0"/>
    <w:rsid w:val="00A44DE3"/>
    <w:rsid w:val="00BA01E4"/>
    <w:rsid w:val="00D64F30"/>
    <w:rsid w:val="00EA000A"/>
    <w:rsid w:val="00E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9C28"/>
  <w15:chartTrackingRefBased/>
  <w15:docId w15:val="{815724F6-98CE-4A30-BB97-28C73FB2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23F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Standaard"/>
    <w:qFormat/>
    <w:rsid w:val="009B23F0"/>
    <w:pPr>
      <w:spacing w:after="0"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Lijstalinea">
    <w:name w:val="List Paragraph"/>
    <w:basedOn w:val="Standaard"/>
    <w:qFormat/>
    <w:rsid w:val="009B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Duenk, Ria</dc:creator>
  <cp:keywords/>
  <dc:description/>
  <cp:lastModifiedBy>Duenk, Ria</cp:lastModifiedBy>
  <cp:revision>2</cp:revision>
  <dcterms:created xsi:type="dcterms:W3CDTF">2019-07-04T15:03:00Z</dcterms:created>
  <dcterms:modified xsi:type="dcterms:W3CDTF">2019-07-04T15:11:00Z</dcterms:modified>
</cp:coreProperties>
</file>